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B5" w:rsidRPr="00747048" w:rsidRDefault="008233B5">
      <w:pPr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048">
        <w:rPr>
          <w:rFonts w:ascii="Times New Roman" w:hAnsi="Times New Roman" w:cs="Times New Roman"/>
          <w:b/>
          <w:sz w:val="36"/>
          <w:szCs w:val="36"/>
        </w:rPr>
        <w:t>ПЛАН-КОНСПЕКТ УРОКА ОБОБЩЕНИЯ И СИСТЕМАТИЗАЦИИ ЗНАНИЙ</w:t>
      </w: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048">
        <w:rPr>
          <w:rFonts w:ascii="Times New Roman" w:hAnsi="Times New Roman" w:cs="Times New Roman"/>
          <w:b/>
          <w:sz w:val="36"/>
          <w:szCs w:val="36"/>
        </w:rPr>
        <w:t>по биологии для 7 класса</w:t>
      </w: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048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b/>
          <w:color w:val="00CC00"/>
          <w:sz w:val="44"/>
          <w:szCs w:val="44"/>
        </w:rPr>
      </w:pPr>
      <w:r w:rsidRPr="0074704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7048">
        <w:rPr>
          <w:rFonts w:ascii="Times New Roman" w:hAnsi="Times New Roman" w:cs="Times New Roman"/>
          <w:b/>
          <w:color w:val="00CC00"/>
          <w:sz w:val="44"/>
          <w:szCs w:val="44"/>
        </w:rPr>
        <w:t>«Размножение и развитие растений»</w:t>
      </w:r>
    </w:p>
    <w:p w:rsidR="00F4345F" w:rsidRPr="00747048" w:rsidRDefault="00310E8E" w:rsidP="00F434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048">
        <w:rPr>
          <w:rFonts w:ascii="Times New Roman" w:hAnsi="Times New Roman" w:cs="Times New Roman"/>
          <w:b/>
          <w:sz w:val="36"/>
          <w:szCs w:val="36"/>
        </w:rPr>
        <w:t>(урок-соревнование)</w:t>
      </w: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F4345F" w:rsidP="00F43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048" w:rsidRPr="00747048" w:rsidRDefault="00747048" w:rsidP="00747048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747048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747048" w:rsidRPr="00747048" w:rsidRDefault="00747048" w:rsidP="00747048">
      <w:pPr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048">
        <w:rPr>
          <w:rFonts w:ascii="Times New Roman" w:hAnsi="Times New Roman" w:cs="Times New Roman"/>
          <w:sz w:val="28"/>
          <w:szCs w:val="28"/>
        </w:rPr>
        <w:t>Рябец</w:t>
      </w:r>
      <w:proofErr w:type="spellEnd"/>
      <w:r w:rsidRPr="00747048">
        <w:rPr>
          <w:rFonts w:ascii="Times New Roman" w:hAnsi="Times New Roman" w:cs="Times New Roman"/>
          <w:sz w:val="28"/>
          <w:szCs w:val="28"/>
        </w:rPr>
        <w:t xml:space="preserve"> Инна Игоревна,</w:t>
      </w:r>
    </w:p>
    <w:p w:rsidR="00747048" w:rsidRPr="00747048" w:rsidRDefault="00747048" w:rsidP="00747048">
      <w:pPr>
        <w:ind w:left="5670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747048" w:rsidRPr="00747048" w:rsidRDefault="00747048" w:rsidP="00747048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747048">
        <w:rPr>
          <w:rFonts w:ascii="Times New Roman" w:hAnsi="Times New Roman" w:cs="Times New Roman"/>
          <w:sz w:val="28"/>
          <w:szCs w:val="28"/>
        </w:rPr>
        <w:t>Высоковской</w:t>
      </w:r>
      <w:proofErr w:type="spellEnd"/>
      <w:r w:rsidRPr="00747048">
        <w:rPr>
          <w:rFonts w:ascii="Times New Roman" w:hAnsi="Times New Roman" w:cs="Times New Roman"/>
          <w:sz w:val="28"/>
          <w:szCs w:val="28"/>
        </w:rPr>
        <w:t xml:space="preserve"> ОШ І-ІІІ ст.</w:t>
      </w:r>
    </w:p>
    <w:p w:rsidR="00310E8E" w:rsidRPr="00747048" w:rsidRDefault="00747048" w:rsidP="00747048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10E8E" w:rsidRPr="0074704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10E8E" w:rsidRPr="00747048" w:rsidRDefault="00310E8E" w:rsidP="0031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8E" w:rsidRPr="00747048" w:rsidRDefault="00310E8E" w:rsidP="0031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8E" w:rsidRPr="00747048" w:rsidRDefault="00310E8E" w:rsidP="0031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E8E" w:rsidRPr="00747048" w:rsidRDefault="00310E8E" w:rsidP="00310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5F" w:rsidRPr="00747048" w:rsidRDefault="00747048" w:rsidP="00310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2015</w:t>
      </w:r>
      <w:r w:rsidR="00F4345F" w:rsidRPr="00747048">
        <w:rPr>
          <w:rFonts w:ascii="Times New Roman" w:hAnsi="Times New Roman" w:cs="Times New Roman"/>
          <w:sz w:val="28"/>
          <w:szCs w:val="28"/>
        </w:rPr>
        <w:br w:type="page"/>
      </w:r>
    </w:p>
    <w:p w:rsidR="003B3F46" w:rsidRPr="00747048" w:rsidRDefault="003B3F46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урока: </w:t>
      </w:r>
      <w:r w:rsidRPr="00747048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 о размножении и развитии растений; повторить типы плодов и соцветий растений; научить учащихся определять основные составляющие цветка и семени по рисунку.</w:t>
      </w:r>
    </w:p>
    <w:p w:rsidR="003B3F46" w:rsidRPr="00747048" w:rsidRDefault="003B3F46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47048">
        <w:rPr>
          <w:rFonts w:ascii="Times New Roman" w:hAnsi="Times New Roman" w:cs="Times New Roman"/>
          <w:sz w:val="28"/>
          <w:szCs w:val="28"/>
        </w:rPr>
        <w:t>карточки с заданиями для каждой команды; бумажные схемы малины и цветка на доске; плоды.</w:t>
      </w:r>
    </w:p>
    <w:p w:rsidR="003B3F46" w:rsidRPr="00747048" w:rsidRDefault="003B3F46" w:rsidP="003B3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48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3B3F46" w:rsidRPr="00747048" w:rsidRDefault="003B3F46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Добрый день, дети! Мы начинаем с Вами наш урок-соревнование. Но для начала нам необходимо разделиться на 2 команды и выбрать себе капитанов. Подходите к столу и тяните жребий с номер</w:t>
      </w:r>
      <w:r w:rsidR="00997E08" w:rsidRPr="00747048">
        <w:rPr>
          <w:rFonts w:ascii="Times New Roman" w:hAnsi="Times New Roman" w:cs="Times New Roman"/>
          <w:sz w:val="28"/>
          <w:szCs w:val="28"/>
        </w:rPr>
        <w:t>ом</w:t>
      </w:r>
      <w:r w:rsidRPr="00747048">
        <w:rPr>
          <w:rFonts w:ascii="Times New Roman" w:hAnsi="Times New Roman" w:cs="Times New Roman"/>
          <w:sz w:val="28"/>
          <w:szCs w:val="28"/>
        </w:rPr>
        <w:t xml:space="preserve"> вашей команды. Прошу все команды занять свои места в классе.</w:t>
      </w:r>
      <w:r w:rsidR="00997E08" w:rsidRPr="00747048">
        <w:rPr>
          <w:rFonts w:ascii="Times New Roman" w:hAnsi="Times New Roman" w:cs="Times New Roman"/>
          <w:sz w:val="28"/>
          <w:szCs w:val="28"/>
        </w:rPr>
        <w:t xml:space="preserve"> Объявите, пожалуйста, капитана своих команд.</w:t>
      </w:r>
    </w:p>
    <w:p w:rsidR="00997E08" w:rsidRPr="00747048" w:rsidRDefault="00997E08" w:rsidP="003B3F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b/>
          <w:i/>
          <w:sz w:val="28"/>
          <w:szCs w:val="28"/>
        </w:rPr>
        <w:t xml:space="preserve">  Конкурс 1. «Как корабль назовешь, так он и поплывет»</w:t>
      </w:r>
    </w:p>
    <w:p w:rsidR="00997E08" w:rsidRPr="00747048" w:rsidRDefault="00997E08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С капитанами мы определились. А теперь самое время дать названия своим командам и придумать девиз. Но есть одно НО, необходимо назвать свою команду в честь какого-то плода или цветка. Та команда, которая придумает самое оригинальное название и девиз получит 5 баллов! На все про все у вас 5 минут! Вдохновения вам!</w:t>
      </w:r>
    </w:p>
    <w:p w:rsidR="00997E08" w:rsidRPr="00747048" w:rsidRDefault="00997E08" w:rsidP="003B3F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 xml:space="preserve"> </w:t>
      </w:r>
      <w:r w:rsidRPr="00747048">
        <w:rPr>
          <w:rFonts w:ascii="Times New Roman" w:hAnsi="Times New Roman" w:cs="Times New Roman"/>
          <w:b/>
          <w:i/>
          <w:sz w:val="28"/>
          <w:szCs w:val="28"/>
        </w:rPr>
        <w:t>Конкурс 2. «Ягодка-малинка»</w:t>
      </w:r>
    </w:p>
    <w:p w:rsidR="00997E08" w:rsidRPr="00747048" w:rsidRDefault="00997E08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Переходим к следующему конкурсному заданию. На доске вы видите малину. На обратной стороне каждого соплодия указаны либо название плода, соответственно вы должны привести пример растения</w:t>
      </w:r>
      <w:r w:rsidR="004C7796" w:rsidRPr="00747048">
        <w:rPr>
          <w:rFonts w:ascii="Times New Roman" w:hAnsi="Times New Roman" w:cs="Times New Roman"/>
          <w:sz w:val="28"/>
          <w:szCs w:val="28"/>
        </w:rPr>
        <w:t>, которое имеет такой плод. Либо наоборот, будет указано растение, а вам необходимо будет указать тип его плода. Каждый участник команды выходит к доске отрывает соплодие и отвечает. На раздумья у вас 30 сек. За подсказку из зала снимается 1 балл. Если участник не смог ответить, право ответа переходит к команде-сопернице. За правильный ответ участник зарабатывает для своей команды 1 балл, при правильном ответе на вопрос команды-соперницы  - 2 балла. Максимальное количество баллов – 7 баллов.</w:t>
      </w:r>
    </w:p>
    <w:p w:rsidR="004C7796" w:rsidRPr="00747048" w:rsidRDefault="004C7796" w:rsidP="003B3F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b/>
          <w:i/>
          <w:sz w:val="28"/>
          <w:szCs w:val="28"/>
        </w:rPr>
        <w:t xml:space="preserve"> Конкурс 3. « Сказочные истории»</w:t>
      </w:r>
    </w:p>
    <w:p w:rsidR="004C7796" w:rsidRPr="00747048" w:rsidRDefault="004C7796" w:rsidP="0074704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У каждой команды на столе лежит листок со сказкой. Вы должны ее прочитать и объяснить ее смысл с биологической точки зрения. Максимальное количество баллов – 5.</w:t>
      </w:r>
      <w:r w:rsidRPr="007470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Команда 1</w:t>
      </w: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b/>
          <w:sz w:val="28"/>
          <w:szCs w:val="28"/>
          <w:lang w:val="uk-UA"/>
        </w:rPr>
        <w:t>Маківка і джміль</w:t>
      </w: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i/>
          <w:sz w:val="28"/>
          <w:szCs w:val="28"/>
          <w:lang w:val="uk-UA"/>
        </w:rPr>
        <w:t>(В.О. Сухомлинський)</w:t>
      </w:r>
    </w:p>
    <w:p w:rsidR="00A00F97" w:rsidRPr="00747048" w:rsidRDefault="00A00F97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sz w:val="28"/>
          <w:szCs w:val="28"/>
          <w:lang w:val="uk-UA"/>
        </w:rPr>
        <w:t>Ввечері макова квітка стулила пелюстки. Спить цілу ніч маківка. Уже й день настав, уже й сонце зійшло, а вона спить, не розтуляє пелюсток. Коли це десь із-за яблуні вилетів волохатий джміль. Летить, гуде. Почула квітка, що джміль наближається, і розтулила пелюстки. Прилетів джміль та й сів між пелюстками. Радіє макова квітка. Бо тепер повна коробочка маку буде. Ось чого маківка так довго не розтуляла пелюсток. Вона чекала джмеля.</w:t>
      </w: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b/>
          <w:sz w:val="28"/>
          <w:szCs w:val="28"/>
          <w:lang w:val="uk-UA"/>
        </w:rPr>
        <w:t>Команда 2</w:t>
      </w:r>
    </w:p>
    <w:p w:rsidR="00A00F97" w:rsidRPr="00747048" w:rsidRDefault="00A00F97" w:rsidP="00A00F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Упізнав колоска</w:t>
      </w:r>
    </w:p>
    <w:p w:rsidR="00A00F97" w:rsidRPr="00747048" w:rsidRDefault="00A00F97" w:rsidP="00A00F9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i/>
          <w:sz w:val="28"/>
          <w:szCs w:val="28"/>
          <w:lang w:val="uk-UA"/>
        </w:rPr>
        <w:t>(В.О. Сухомлинський)</w:t>
      </w:r>
    </w:p>
    <w:p w:rsidR="00A00F97" w:rsidRPr="00747048" w:rsidRDefault="00A00F97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48">
        <w:rPr>
          <w:rFonts w:ascii="Times New Roman" w:hAnsi="Times New Roman" w:cs="Times New Roman"/>
          <w:sz w:val="28"/>
          <w:szCs w:val="28"/>
          <w:lang w:val="uk-UA"/>
        </w:rPr>
        <w:t>Цілий день колгоспники сіяли пшеницю. Настав вечір. Вивів тракторист сівалку на дорогу. Зібрався їхати додому. Бачить на сівалці лежить зернина. Узяв він зернину поклав на ниву, ще й сирою землею присипав.              Пустила зернина углиб корінь, а вгору пагінець. Зазеленів листочок. Узимку стеблинці було тепло під снігом. А весною із неї виросло міцне стебло, а на ньому – великий колосок. А в колоску – сто зернят. Ішов полем тракторист. Упізнав колоска й уклонився йому низько.</w:t>
      </w:r>
    </w:p>
    <w:p w:rsidR="003B3F46" w:rsidRPr="00747048" w:rsidRDefault="004C77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b/>
          <w:i/>
          <w:sz w:val="28"/>
          <w:szCs w:val="28"/>
        </w:rPr>
        <w:t>Конкурс 4. «Аленький цветочек»</w:t>
      </w:r>
    </w:p>
    <w:p w:rsidR="004C7796" w:rsidRPr="00747048" w:rsidRDefault="004C7796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 xml:space="preserve">На доске находится цветок. Сзади на лепестках цветка написаны названия соцветий. Ваше задание схематически их изобразить на доске. За правильный ответ – 1 </w:t>
      </w:r>
      <w:r w:rsidR="00BF4733" w:rsidRPr="00747048">
        <w:rPr>
          <w:rFonts w:ascii="Times New Roman" w:hAnsi="Times New Roman" w:cs="Times New Roman"/>
          <w:sz w:val="28"/>
          <w:szCs w:val="28"/>
        </w:rPr>
        <w:t>балл. Право ответа</w:t>
      </w:r>
      <w:r w:rsidRPr="00747048">
        <w:rPr>
          <w:rFonts w:ascii="Times New Roman" w:hAnsi="Times New Roman" w:cs="Times New Roman"/>
          <w:sz w:val="28"/>
          <w:szCs w:val="28"/>
        </w:rPr>
        <w:t xml:space="preserve"> на вопрос имеет команда-соперница.</w:t>
      </w:r>
    </w:p>
    <w:p w:rsidR="00BF4733" w:rsidRPr="00747048" w:rsidRDefault="00BF47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b/>
          <w:i/>
          <w:sz w:val="28"/>
          <w:szCs w:val="28"/>
        </w:rPr>
        <w:t>Конкурс 5. «Капитан-опрос».</w:t>
      </w:r>
    </w:p>
    <w:p w:rsidR="00BF4733" w:rsidRPr="00747048" w:rsidRDefault="00BF4733" w:rsidP="00747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В конкурсе участвуют только капитаны команд. Каждому капитану я задам по 7 вопросов. Время для раздумий – 10 сек. За правильный ответ -1 балл. За подсказку - штраф.</w:t>
      </w:r>
    </w:p>
    <w:p w:rsidR="00BF4733" w:rsidRPr="00747048" w:rsidRDefault="00BF4733">
      <w:pPr>
        <w:rPr>
          <w:rFonts w:ascii="Times New Roman" w:hAnsi="Times New Roman" w:cs="Times New Roman"/>
          <w:i/>
          <w:sz w:val="28"/>
          <w:szCs w:val="28"/>
        </w:rPr>
      </w:pPr>
      <w:r w:rsidRPr="00747048">
        <w:rPr>
          <w:rFonts w:ascii="Times New Roman" w:hAnsi="Times New Roman" w:cs="Times New Roman"/>
          <w:i/>
          <w:sz w:val="28"/>
          <w:szCs w:val="28"/>
        </w:rPr>
        <w:t xml:space="preserve">     Вопросы для І капитана: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1) Двойное оплодотворение открыл …(</w:t>
      </w:r>
      <w:proofErr w:type="spellStart"/>
      <w:r w:rsidRPr="00747048"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 w:rsidRPr="00747048">
        <w:rPr>
          <w:rFonts w:ascii="Times New Roman" w:hAnsi="Times New Roman" w:cs="Times New Roman"/>
          <w:sz w:val="28"/>
          <w:szCs w:val="28"/>
        </w:rPr>
        <w:t>)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2) У арбуза плод …(ягода)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3) Пыльцевые зерна формируются в …(пыльнике)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4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048">
        <w:rPr>
          <w:rFonts w:ascii="Times New Roman" w:hAnsi="Times New Roman" w:cs="Times New Roman"/>
          <w:sz w:val="28"/>
          <w:szCs w:val="28"/>
        </w:rPr>
        <w:t>Сухие плоды бывают раскрывающиеся и …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5) Какие растения выделяют нектар? (</w:t>
      </w:r>
      <w:proofErr w:type="spellStart"/>
      <w:r w:rsidRPr="00747048">
        <w:rPr>
          <w:rFonts w:ascii="Times New Roman" w:hAnsi="Times New Roman" w:cs="Times New Roman"/>
          <w:sz w:val="28"/>
          <w:szCs w:val="28"/>
        </w:rPr>
        <w:t>насекомоопыляемые</w:t>
      </w:r>
      <w:proofErr w:type="spellEnd"/>
      <w:r w:rsidRPr="00747048">
        <w:rPr>
          <w:rFonts w:ascii="Times New Roman" w:hAnsi="Times New Roman" w:cs="Times New Roman"/>
          <w:sz w:val="28"/>
          <w:szCs w:val="28"/>
        </w:rPr>
        <w:t>)</w:t>
      </w:r>
    </w:p>
    <w:p w:rsidR="004C7796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6) Растения, у которых и женские, и мужские цветки располагаются на одном растении … (однодомные)</w:t>
      </w:r>
    </w:p>
    <w:p w:rsidR="00BF4733" w:rsidRPr="00747048" w:rsidRDefault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7)</w:t>
      </w:r>
      <w:r w:rsidR="0074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048">
        <w:rPr>
          <w:rFonts w:ascii="Times New Roman" w:hAnsi="Times New Roman" w:cs="Times New Roman"/>
          <w:sz w:val="28"/>
          <w:szCs w:val="28"/>
        </w:rPr>
        <w:t>Плод состоит из околоплодника и …(семени)</w:t>
      </w:r>
    </w:p>
    <w:p w:rsidR="00BF4733" w:rsidRPr="00747048" w:rsidRDefault="00BF4733" w:rsidP="00BF4733">
      <w:pPr>
        <w:rPr>
          <w:rFonts w:ascii="Times New Roman" w:hAnsi="Times New Roman" w:cs="Times New Roman"/>
          <w:i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 xml:space="preserve">   </w:t>
      </w:r>
      <w:r w:rsidRPr="00747048">
        <w:rPr>
          <w:rFonts w:ascii="Times New Roman" w:hAnsi="Times New Roman" w:cs="Times New Roman"/>
          <w:i/>
          <w:sz w:val="28"/>
          <w:szCs w:val="28"/>
        </w:rPr>
        <w:t>Вопросы для ІІ капитана:</w:t>
      </w:r>
    </w:p>
    <w:p w:rsidR="00BF4733" w:rsidRPr="00747048" w:rsidRDefault="00BF4733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1) Процесс переноса пыльцы с тычинки на рыльце пестика …(опыление)</w:t>
      </w:r>
    </w:p>
    <w:p w:rsidR="00BF4733" w:rsidRPr="00747048" w:rsidRDefault="00BF4733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 xml:space="preserve">2)По количеству семян плоды делят </w:t>
      </w:r>
      <w:proofErr w:type="gramStart"/>
      <w:r w:rsidRPr="007470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7048">
        <w:rPr>
          <w:rFonts w:ascii="Times New Roman" w:hAnsi="Times New Roman" w:cs="Times New Roman"/>
          <w:sz w:val="28"/>
          <w:szCs w:val="28"/>
        </w:rPr>
        <w:t xml:space="preserve"> односемянные и …</w:t>
      </w:r>
      <w:r w:rsidR="00A00F97" w:rsidRPr="007470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00F97" w:rsidRPr="00747048">
        <w:rPr>
          <w:rFonts w:ascii="Times New Roman" w:hAnsi="Times New Roman" w:cs="Times New Roman"/>
          <w:sz w:val="28"/>
          <w:szCs w:val="28"/>
        </w:rPr>
        <w:t>многосеменные</w:t>
      </w:r>
      <w:proofErr w:type="spellEnd"/>
      <w:r w:rsidR="00A00F97" w:rsidRPr="00747048">
        <w:rPr>
          <w:rFonts w:ascii="Times New Roman" w:hAnsi="Times New Roman" w:cs="Times New Roman"/>
          <w:sz w:val="28"/>
          <w:szCs w:val="28"/>
        </w:rPr>
        <w:t>)</w:t>
      </w:r>
    </w:p>
    <w:p w:rsidR="00BF4733" w:rsidRPr="00747048" w:rsidRDefault="00BF4733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3)Мелкие цветы у растений собраны в …(соцветия)</w:t>
      </w:r>
    </w:p>
    <w:p w:rsidR="00BF4733" w:rsidRPr="00747048" w:rsidRDefault="00BF4733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4) Количество спермиев, участвующих в двойном оплодотворении</w:t>
      </w:r>
      <w:r w:rsidR="005D1ECA" w:rsidRPr="00747048">
        <w:rPr>
          <w:rFonts w:ascii="Times New Roman" w:hAnsi="Times New Roman" w:cs="Times New Roman"/>
          <w:sz w:val="28"/>
          <w:szCs w:val="28"/>
        </w:rPr>
        <w:t>…</w:t>
      </w:r>
      <w:r w:rsidR="00A00F97" w:rsidRPr="00747048">
        <w:rPr>
          <w:rFonts w:ascii="Times New Roman" w:hAnsi="Times New Roman" w:cs="Times New Roman"/>
          <w:sz w:val="28"/>
          <w:szCs w:val="28"/>
        </w:rPr>
        <w:t>(два)</w:t>
      </w:r>
    </w:p>
    <w:p w:rsidR="005D1ECA" w:rsidRPr="00747048" w:rsidRDefault="005D1ECA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5) В семени питательные вещества накапливаются в …(эндосперме)</w:t>
      </w:r>
    </w:p>
    <w:p w:rsidR="005D1ECA" w:rsidRPr="00747048" w:rsidRDefault="005D1ECA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6) У ромашки тип соцветия …(корзинка)</w:t>
      </w:r>
    </w:p>
    <w:p w:rsidR="005D1ECA" w:rsidRPr="00747048" w:rsidRDefault="005D1ECA" w:rsidP="00BF4733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7) Из оплодотворенной яйцеклетки образуется… (зародыш)</w:t>
      </w:r>
    </w:p>
    <w:p w:rsidR="005D1ECA" w:rsidRPr="00747048" w:rsidRDefault="005D1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704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A00F97" w:rsidRPr="00747048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747048">
        <w:rPr>
          <w:rFonts w:ascii="Times New Roman" w:hAnsi="Times New Roman" w:cs="Times New Roman"/>
          <w:b/>
          <w:i/>
          <w:sz w:val="28"/>
          <w:szCs w:val="28"/>
        </w:rPr>
        <w:t>. «Загадочный плод»</w:t>
      </w:r>
    </w:p>
    <w:p w:rsidR="005D1ECA" w:rsidRPr="00747048" w:rsidRDefault="005D1ECA" w:rsidP="00747048">
      <w:pPr>
        <w:jc w:val="both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И вот мы с вами незаметно подошли к нашему решающему конкурсу. Для каждой команды я припрятала плоды. Вам необходимо угадать, что же я за плоды подготовила для вас. Для каждой команды я дам 4 подсказки. Если вы угадаете с первой подсказки, вы получаете 4 балла, со второй – 3, с третьей – 2, с четвертой – 1.</w:t>
      </w:r>
    </w:p>
    <w:p w:rsidR="00B82DFE" w:rsidRPr="00747048" w:rsidRDefault="00B82DFE">
      <w:pPr>
        <w:rPr>
          <w:rFonts w:ascii="Times New Roman" w:hAnsi="Times New Roman" w:cs="Times New Roman"/>
          <w:i/>
          <w:sz w:val="28"/>
          <w:szCs w:val="28"/>
        </w:rPr>
      </w:pPr>
      <w:r w:rsidRPr="00747048">
        <w:rPr>
          <w:rFonts w:ascii="Times New Roman" w:hAnsi="Times New Roman" w:cs="Times New Roman"/>
          <w:i/>
          <w:sz w:val="28"/>
          <w:szCs w:val="28"/>
        </w:rPr>
        <w:t xml:space="preserve">     Вопросы для І команды:</w:t>
      </w:r>
    </w:p>
    <w:p w:rsidR="00A00F97" w:rsidRPr="00747048" w:rsidRDefault="00A00F97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(спрятанный плод – яблоко)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1) Этот плод символизирует здоровье, жизненную силу,</w:t>
      </w:r>
      <w:r w:rsidR="0074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048">
        <w:rPr>
          <w:rFonts w:ascii="Times New Roman" w:hAnsi="Times New Roman" w:cs="Times New Roman"/>
          <w:sz w:val="28"/>
          <w:szCs w:val="28"/>
        </w:rPr>
        <w:t>молодость.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2) Благодаря нему Ньютон открыл Закон всемирного тяготения.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3)Из этого плода изготавливают укус.</w:t>
      </w:r>
    </w:p>
    <w:p w:rsidR="00B82DFE" w:rsidRPr="00747048" w:rsidRDefault="0074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Адам и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82DFE" w:rsidRPr="0074704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DFE" w:rsidRPr="00747048">
        <w:rPr>
          <w:rFonts w:ascii="Times New Roman" w:hAnsi="Times New Roman" w:cs="Times New Roman"/>
          <w:sz w:val="28"/>
          <w:szCs w:val="28"/>
        </w:rPr>
        <w:t xml:space="preserve"> вкусив его.</w:t>
      </w:r>
    </w:p>
    <w:p w:rsidR="00B82DFE" w:rsidRPr="00747048" w:rsidRDefault="00B82DFE">
      <w:pPr>
        <w:rPr>
          <w:rFonts w:ascii="Times New Roman" w:hAnsi="Times New Roman" w:cs="Times New Roman"/>
          <w:i/>
          <w:sz w:val="28"/>
          <w:szCs w:val="28"/>
        </w:rPr>
      </w:pPr>
    </w:p>
    <w:p w:rsidR="00747048" w:rsidRDefault="0074704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82DFE" w:rsidRPr="00747048" w:rsidRDefault="00B82DFE">
      <w:pPr>
        <w:rPr>
          <w:rFonts w:ascii="Times New Roman" w:hAnsi="Times New Roman" w:cs="Times New Roman"/>
          <w:i/>
          <w:sz w:val="28"/>
          <w:szCs w:val="28"/>
        </w:rPr>
      </w:pPr>
      <w:r w:rsidRPr="00747048">
        <w:rPr>
          <w:rFonts w:ascii="Times New Roman" w:hAnsi="Times New Roman" w:cs="Times New Roman"/>
          <w:i/>
          <w:sz w:val="28"/>
          <w:szCs w:val="28"/>
        </w:rPr>
        <w:lastRenderedPageBreak/>
        <w:t>Вопросы для ІІ команды:</w:t>
      </w:r>
    </w:p>
    <w:p w:rsidR="00A00F97" w:rsidRPr="00747048" w:rsidRDefault="00A00F97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(спрятанный плод – грецкий орех)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1)  Из незрелых плодов готовят варенье, зрелые - используют в качестве кондитерской добавки.</w:t>
      </w:r>
    </w:p>
    <w:p w:rsidR="005D1ECA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2) Напоминает мозг, что в Вавилоне породило запрет на их употребление.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3) Имеет съедобное ядро и крепкую скорлупу.</w:t>
      </w:r>
    </w:p>
    <w:p w:rsidR="00B82DFE" w:rsidRPr="00747048" w:rsidRDefault="00B82DFE">
      <w:pPr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4. Говорят: «Крепкий …».</w:t>
      </w:r>
    </w:p>
    <w:p w:rsidR="005D1ECA" w:rsidRPr="00747048" w:rsidRDefault="005D1ECA">
      <w:pPr>
        <w:rPr>
          <w:rFonts w:ascii="Times New Roman" w:hAnsi="Times New Roman" w:cs="Times New Roman"/>
          <w:sz w:val="28"/>
          <w:szCs w:val="28"/>
        </w:rPr>
      </w:pPr>
    </w:p>
    <w:p w:rsidR="005D1ECA" w:rsidRPr="00747048" w:rsidRDefault="005D1ECA" w:rsidP="00A00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48">
        <w:rPr>
          <w:rFonts w:ascii="Times New Roman" w:hAnsi="Times New Roman" w:cs="Times New Roman"/>
          <w:b/>
          <w:sz w:val="28"/>
          <w:szCs w:val="28"/>
        </w:rPr>
        <w:t>Подведение итогов, выставление оценок. Награждение команд поощрительными призами.</w:t>
      </w:r>
    </w:p>
    <w:p w:rsidR="005D1ECA" w:rsidRPr="00747048" w:rsidRDefault="00F4345F" w:rsidP="007470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Есть такая пословица: «Корень знаний горек, да плод сладок». Поэтому команда-победитель за свои знания и умения получает утешительный приз – по яблоку. А команда, одержавшая поражение, получает утешительный приз – грецкий орех. Ядро грецкого ореха похоже на кору головного мозга человека и считается, что он улучшает память.</w:t>
      </w:r>
    </w:p>
    <w:p w:rsidR="00F4345F" w:rsidRPr="00747048" w:rsidRDefault="00F4345F" w:rsidP="007470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47048">
        <w:rPr>
          <w:rFonts w:ascii="Times New Roman" w:hAnsi="Times New Roman" w:cs="Times New Roman"/>
          <w:sz w:val="28"/>
          <w:szCs w:val="28"/>
        </w:rPr>
        <w:t>Спасибо вам, ребята, за проведенное мероприятие!</w:t>
      </w:r>
    </w:p>
    <w:sectPr w:rsidR="00F4345F" w:rsidRPr="00747048" w:rsidSect="0090763D">
      <w:pgSz w:w="11906" w:h="16838"/>
      <w:pgMar w:top="1134" w:right="567" w:bottom="1134" w:left="170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F46"/>
    <w:rsid w:val="000C371A"/>
    <w:rsid w:val="001E6EFF"/>
    <w:rsid w:val="00310E8E"/>
    <w:rsid w:val="003B3F46"/>
    <w:rsid w:val="004C7796"/>
    <w:rsid w:val="005463CD"/>
    <w:rsid w:val="005D1ECA"/>
    <w:rsid w:val="00747048"/>
    <w:rsid w:val="008233B5"/>
    <w:rsid w:val="0090763D"/>
    <w:rsid w:val="00997E08"/>
    <w:rsid w:val="00A00F97"/>
    <w:rsid w:val="00B82DFE"/>
    <w:rsid w:val="00BF4733"/>
    <w:rsid w:val="00F42F38"/>
    <w:rsid w:val="00F4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2015-03-06T00:41:00Z</dcterms:created>
  <dcterms:modified xsi:type="dcterms:W3CDTF">2015-04-15T03:31:00Z</dcterms:modified>
</cp:coreProperties>
</file>